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6" w:rsidRPr="00D26AB9" w:rsidRDefault="00B47156" w:rsidP="00D26AB9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26AB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3B5F3F" w:rsidRPr="00D26AB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</w:t>
      </w:r>
    </w:p>
    <w:p w:rsidR="00B47156" w:rsidRPr="00D26AB9" w:rsidRDefault="00B47156" w:rsidP="00D26AB9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26AB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F17789" w:rsidRPr="00D26AB9" w:rsidRDefault="00B47156" w:rsidP="00D26AB9">
      <w:pPr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D26AB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«___» ____________ 201</w:t>
      </w:r>
      <w:r w:rsidR="00D26AB9" w:rsidRPr="00D26AB9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4</w:t>
      </w:r>
    </w:p>
    <w:p w:rsidR="00F17789" w:rsidRPr="00D26AB9" w:rsidRDefault="00F17789" w:rsidP="00B47156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D26AB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Спецификация</w:t>
      </w:r>
    </w:p>
    <w:tbl>
      <w:tblPr>
        <w:tblStyle w:val="a3"/>
        <w:tblpPr w:leftFromText="180" w:rightFromText="180" w:vertAnchor="text" w:horzAnchor="page" w:tblpX="766" w:tblpY="385"/>
        <w:tblW w:w="10598" w:type="dxa"/>
        <w:tblLook w:val="04A0" w:firstRow="1" w:lastRow="0" w:firstColumn="1" w:lastColumn="0" w:noHBand="0" w:noVBand="1"/>
      </w:tblPr>
      <w:tblGrid>
        <w:gridCol w:w="820"/>
        <w:gridCol w:w="6376"/>
        <w:gridCol w:w="709"/>
        <w:gridCol w:w="1275"/>
        <w:gridCol w:w="1418"/>
      </w:tblGrid>
      <w:tr w:rsidR="005229F7" w:rsidRPr="00D26AB9" w:rsidTr="007962C0">
        <w:tc>
          <w:tcPr>
            <w:tcW w:w="817" w:type="dxa"/>
          </w:tcPr>
          <w:p w:rsidR="005229F7" w:rsidRPr="00D26AB9" w:rsidRDefault="005229F7" w:rsidP="00261D7B">
            <w:pPr>
              <w:pStyle w:val="3"/>
              <w:shd w:val="clear" w:color="auto" w:fill="auto"/>
              <w:spacing w:after="60" w:line="210" w:lineRule="exact"/>
              <w:ind w:left="260" w:firstLine="0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№</w:t>
            </w:r>
          </w:p>
          <w:p w:rsidR="005229F7" w:rsidRPr="00D26AB9" w:rsidRDefault="005229F7" w:rsidP="00261D7B">
            <w:pPr>
              <w:pStyle w:val="3"/>
              <w:shd w:val="clear" w:color="auto" w:fill="auto"/>
              <w:spacing w:before="60" w:line="210" w:lineRule="exact"/>
              <w:ind w:left="160" w:firstLine="0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п./п.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261D7B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bottom"/>
          </w:tcPr>
          <w:p w:rsidR="005229F7" w:rsidRPr="00D26AB9" w:rsidRDefault="005229F7" w:rsidP="00261D7B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Кол-</w:t>
            </w:r>
          </w:p>
          <w:p w:rsidR="005229F7" w:rsidRPr="00D26AB9" w:rsidRDefault="005229F7" w:rsidP="00261D7B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во,</w:t>
            </w:r>
          </w:p>
          <w:p w:rsidR="005229F7" w:rsidRPr="00D26AB9" w:rsidRDefault="005229F7" w:rsidP="00261D7B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шт.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261D7B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Цена с НДС, руб.</w:t>
            </w:r>
          </w:p>
        </w:tc>
        <w:tc>
          <w:tcPr>
            <w:tcW w:w="1418" w:type="dxa"/>
            <w:vAlign w:val="center"/>
          </w:tcPr>
          <w:p w:rsidR="005229F7" w:rsidRPr="00D26AB9" w:rsidRDefault="005229F7" w:rsidP="00261D7B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Сумма с НДС, руб.</w:t>
            </w:r>
          </w:p>
        </w:tc>
      </w:tr>
      <w:tr w:rsidR="005229F7" w:rsidRPr="00D26AB9" w:rsidTr="005229F7">
        <w:tc>
          <w:tcPr>
            <w:tcW w:w="817" w:type="dxa"/>
          </w:tcPr>
          <w:p w:rsidR="005229F7" w:rsidRPr="00D26AB9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229F7" w:rsidRPr="00D26AB9" w:rsidRDefault="005229F7" w:rsidP="004873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AB9">
              <w:rPr>
                <w:rFonts w:ascii="Times New Roman" w:hAnsi="Times New Roman"/>
                <w:sz w:val="24"/>
                <w:szCs w:val="24"/>
              </w:rPr>
              <w:t>Пултрузионный</w:t>
            </w:r>
            <w:proofErr w:type="spellEnd"/>
            <w:r w:rsidRPr="00D26AB9">
              <w:rPr>
                <w:rFonts w:ascii="Times New Roman" w:hAnsi="Times New Roman"/>
                <w:sz w:val="24"/>
                <w:szCs w:val="24"/>
              </w:rPr>
              <w:t xml:space="preserve"> комплекс </w:t>
            </w:r>
            <w:proofErr w:type="spellStart"/>
            <w:r w:rsidRPr="00D26AB9">
              <w:rPr>
                <w:rFonts w:ascii="Times New Roman" w:hAnsi="Times New Roman"/>
                <w:sz w:val="24"/>
                <w:szCs w:val="24"/>
              </w:rPr>
              <w:t>Дюрапул</w:t>
            </w:r>
            <w:proofErr w:type="spellEnd"/>
            <w:r w:rsidRPr="00D26AB9">
              <w:rPr>
                <w:rFonts w:ascii="Times New Roman" w:hAnsi="Times New Roman"/>
                <w:sz w:val="24"/>
                <w:szCs w:val="24"/>
              </w:rPr>
              <w:t xml:space="preserve">™ 1308 </w:t>
            </w:r>
            <w:r w:rsidR="003A2A53" w:rsidRPr="003A2A53">
              <w:rPr>
                <w:rFonts w:ascii="Times New Roman" w:hAnsi="Times New Roman"/>
                <w:sz w:val="24"/>
                <w:szCs w:val="24"/>
              </w:rPr>
              <w:t>(или аналог)</w:t>
            </w:r>
            <w:r w:rsidR="00BD519E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D26AB9">
              <w:rPr>
                <w:rFonts w:ascii="Times New Roman" w:hAnsi="Times New Roman"/>
                <w:sz w:val="24"/>
                <w:szCs w:val="24"/>
              </w:rPr>
              <w:t xml:space="preserve">ля серийного производства </w:t>
            </w:r>
            <w:proofErr w:type="spellStart"/>
            <w:r w:rsidRPr="00D26AB9">
              <w:rPr>
                <w:rFonts w:ascii="Times New Roman" w:hAnsi="Times New Roman"/>
                <w:sz w:val="24"/>
                <w:szCs w:val="24"/>
              </w:rPr>
              <w:t>композитно</w:t>
            </w:r>
            <w:proofErr w:type="spellEnd"/>
            <w:r w:rsidRPr="00D26AB9">
              <w:rPr>
                <w:rFonts w:ascii="Times New Roman" w:hAnsi="Times New Roman"/>
                <w:sz w:val="24"/>
                <w:szCs w:val="24"/>
              </w:rPr>
              <w:t xml:space="preserve">-полиуретановых стержней и профилей  </w:t>
            </w:r>
            <w:proofErr w:type="spellStart"/>
            <w:r w:rsidRPr="00D26AB9">
              <w:rPr>
                <w:rFonts w:ascii="Times New Roman" w:hAnsi="Times New Roman"/>
                <w:sz w:val="24"/>
                <w:szCs w:val="24"/>
              </w:rPr>
              <w:t>оконно</w:t>
            </w:r>
            <w:proofErr w:type="spellEnd"/>
            <w:r w:rsidRPr="00D26AB9">
              <w:rPr>
                <w:rFonts w:ascii="Times New Roman" w:hAnsi="Times New Roman"/>
                <w:sz w:val="24"/>
                <w:szCs w:val="24"/>
              </w:rPr>
              <w:t>-фасадной системы WINTHERM</w:t>
            </w:r>
            <w:r w:rsidR="004873F8">
              <w:t xml:space="preserve"> </w:t>
            </w:r>
            <w:r w:rsidR="004873F8" w:rsidRPr="004873F8">
              <w:rPr>
                <w:rFonts w:ascii="Times New Roman" w:hAnsi="Times New Roman"/>
                <w:sz w:val="24"/>
                <w:szCs w:val="24"/>
              </w:rPr>
              <w:t xml:space="preserve">методом инжекционной </w:t>
            </w:r>
            <w:proofErr w:type="spellStart"/>
            <w:r w:rsidR="004873F8" w:rsidRPr="004873F8">
              <w:rPr>
                <w:rFonts w:ascii="Times New Roman" w:hAnsi="Times New Roman"/>
                <w:sz w:val="24"/>
                <w:szCs w:val="24"/>
              </w:rPr>
              <w:t>пултрузии</w:t>
            </w:r>
            <w:proofErr w:type="spellEnd"/>
            <w:r w:rsidR="004873F8" w:rsidRPr="004873F8">
              <w:rPr>
                <w:rFonts w:ascii="Times New Roman" w:hAnsi="Times New Roman"/>
                <w:sz w:val="24"/>
                <w:szCs w:val="24"/>
              </w:rPr>
              <w:t xml:space="preserve"> высокого давления на основе двухкомпонентных полиуретановых смол</w:t>
            </w:r>
            <w:r w:rsidRPr="00D26AB9">
              <w:rPr>
                <w:rFonts w:ascii="Times New Roman" w:hAnsi="Times New Roman"/>
                <w:sz w:val="24"/>
                <w:szCs w:val="24"/>
              </w:rPr>
              <w:t>, в составе:</w:t>
            </w:r>
          </w:p>
        </w:tc>
        <w:tc>
          <w:tcPr>
            <w:tcW w:w="709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для хранения и подачи </w:t>
            </w:r>
            <w:proofErr w:type="spellStart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керамическими  направляющими вместимостью 300 бу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хт </w:t>
            </w:r>
            <w:proofErr w:type="spellStart"/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Габаритные размеры 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4800х1150х2450мм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хранения и подачи </w:t>
            </w:r>
            <w:proofErr w:type="spellStart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биаксиального</w:t>
            </w:r>
            <w:proofErr w:type="spellEnd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мата. Вместимость - 5 рулонов. Габаритные размеры не более: 1350х1450х2200мм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Двукомпонентная</w:t>
            </w:r>
            <w:proofErr w:type="spellEnd"/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автоматическая система </w:t>
            </w:r>
            <w:proofErr w:type="spellStart"/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Graco</w:t>
            </w:r>
            <w:proofErr w:type="spellEnd"/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HFR (или аналог) для смешивания и подачи  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30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60 литров в минуту полиуретановой смолы.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охлаждения инжекционн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ого бокса.  Габаритные размеры 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1050х765х1795мм. Расход воздуха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4155 м3/ч. Производительность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 м3/ч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элемент. Габаритные размеры не более: 300х250х30мм. Мощность 2 кВт.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Тянуще-отрезное устройство. Габаритные размеры не менее: 9100х900х2200мм. Масса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2725 кг. Тянущая мощность  не менее 12 тонн. LCD дисплей управления. Диаметр отрезной пилы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460 мм.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нагревательных зон по 2 кВт. Электропитание 400</w:t>
            </w:r>
            <w:proofErr w:type="gramStart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фазы, 50 Гц, DIN 40900 T2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локального пылеудаления. Габаритные размеры: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710х755х2200мм. Производительность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 м3/ч. Эффективность очистки от пыли, средний диаметр частиц d=30мк, не менее 99,5 %.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Датчик отреза продукции по длине.  Габаритные размеры: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120х35х40мм.  Время вкл. - 0,5 сек. Вес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г.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Роликовый конвейер для прием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 продукции. Габаритные размеры не менее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3000х760х1100мм.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Рамы, в составе: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11 частей с сердечником.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Стальной инжекционный бокс из 11 частей для подачи полиуретановой смолы. Рабочая поверхность с покрытием твердым хромом толщиной слоя от 0,01 мм и выше;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10.3.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зажимных прокладок тянущего устройства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10.5.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3006AE">
        <w:tc>
          <w:tcPr>
            <w:tcW w:w="817" w:type="dxa"/>
            <w:vAlign w:val="center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261D7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Створки, в составе:</w:t>
            </w: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10 частей с сердечником.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10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зажимных прокладок тянущего устройства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DF12AC">
        <w:tc>
          <w:tcPr>
            <w:tcW w:w="817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DF12AC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DF12A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DF12AC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Импоста, в составе: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10 частей с сердечником. Рабочая поверхность с покрытием твердым хромом толщиной слоя от 0,01 мм и выше; направляющие для креплен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ия. Габаритные размеры не более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10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3006AE">
        <w:tc>
          <w:tcPr>
            <w:tcW w:w="817" w:type="dxa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6379" w:type="dxa"/>
          </w:tcPr>
          <w:p w:rsidR="005229F7" w:rsidRPr="00D26AB9" w:rsidRDefault="005229F7" w:rsidP="00D26AB9">
            <w:pPr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709" w:type="dxa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в. Габаритные размеры не более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Технологическая оснастка для производства </w:t>
            </w:r>
            <w:proofErr w:type="spellStart"/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Штапика</w:t>
            </w:r>
            <w:proofErr w:type="spellEnd"/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, в составе: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3 частей. Рабочая поверхность с покрытием твердым хромом толщиной слоя от 0,01 мм и выше; направляющие для креплени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я. Габаритные размеры не более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Стальной инжекционный бокс из 3 частей для подачи полиуретановой смолы. Рабочая поверхность с покрытием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твердым хромом толщиной слоя от 0,01 мм и выше; направляющие для креплени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я. Габаритные размеры не более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3006AE">
        <w:tc>
          <w:tcPr>
            <w:tcW w:w="817" w:type="dxa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13.3.</w:t>
            </w:r>
          </w:p>
        </w:tc>
        <w:tc>
          <w:tcPr>
            <w:tcW w:w="6379" w:type="dxa"/>
          </w:tcPr>
          <w:p w:rsidR="005229F7" w:rsidRPr="00D26AB9" w:rsidRDefault="005229F7" w:rsidP="00D26AB9">
            <w:pPr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709" w:type="dxa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13.4.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Стержня 19 мм, в составе: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2 частей. Рабочая поверхность с покрытием твердым хромом толщиной слоя от 0,01 мм и выше; направляющие для креплени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я. Габаритные размеры не более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я. Габаритные размеры не более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3006AE">
        <w:tc>
          <w:tcPr>
            <w:tcW w:w="817" w:type="dxa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14.3.</w:t>
            </w:r>
          </w:p>
        </w:tc>
        <w:tc>
          <w:tcPr>
            <w:tcW w:w="6379" w:type="dxa"/>
          </w:tcPr>
          <w:p w:rsidR="005229F7" w:rsidRPr="00D26AB9" w:rsidRDefault="005229F7" w:rsidP="00D26AB9">
            <w:pPr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709" w:type="dxa"/>
          </w:tcPr>
          <w:p w:rsidR="005229F7" w:rsidRPr="00D26AB9" w:rsidRDefault="005229F7" w:rsidP="00261D7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29F7" w:rsidRPr="00D26AB9" w:rsidRDefault="005229F7" w:rsidP="005229F7">
            <w:pPr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в. Габаритные размеры не более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Стержня 22 мм, в составе: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 из 2 частей. Рабочая поверхность с покрытием твердым хромом толщиной слоя от 0,01 мм и выше; направляющие для креплен</w:t>
            </w:r>
            <w:r w:rsid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ия. Габаритные размеры не более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6379" w:type="dxa"/>
            <w:vAlign w:val="center"/>
          </w:tcPr>
          <w:p w:rsidR="005229F7" w:rsidRPr="00046001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</w:t>
            </w:r>
            <w:r w:rsidR="00046001"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я. Габаритные размеры не более </w:t>
            </w: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370х300х200мм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  <w:tr w:rsidR="005229F7" w:rsidRPr="00D26AB9" w:rsidTr="00046001">
        <w:trPr>
          <w:trHeight w:val="501"/>
        </w:trPr>
        <w:tc>
          <w:tcPr>
            <w:tcW w:w="817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15.3.</w:t>
            </w:r>
          </w:p>
        </w:tc>
        <w:tc>
          <w:tcPr>
            <w:tcW w:w="6379" w:type="dxa"/>
            <w:vAlign w:val="center"/>
          </w:tcPr>
          <w:p w:rsidR="005229F7" w:rsidRPr="00D26AB9" w:rsidRDefault="005229F7" w:rsidP="0004600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зажимных прокладок тянущего устройства</w:t>
            </w:r>
          </w:p>
        </w:tc>
        <w:tc>
          <w:tcPr>
            <w:tcW w:w="709" w:type="dxa"/>
            <w:vAlign w:val="center"/>
          </w:tcPr>
          <w:p w:rsidR="005229F7" w:rsidRPr="00D26AB9" w:rsidRDefault="005229F7" w:rsidP="0004600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29F7" w:rsidRPr="00D26AB9" w:rsidRDefault="005229F7" w:rsidP="00046001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29F7" w:rsidRPr="00D26AB9" w:rsidRDefault="002B30F2" w:rsidP="00B47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AB9">
        <w:rPr>
          <w:rFonts w:ascii="Times New Roman" w:hAnsi="Times New Roman" w:cs="Times New Roman"/>
          <w:b/>
          <w:sz w:val="24"/>
          <w:szCs w:val="24"/>
        </w:rPr>
        <w:t>ИТОГО</w:t>
      </w:r>
    </w:p>
    <w:p w:rsidR="002B30F2" w:rsidRPr="00D26AB9" w:rsidRDefault="002B30F2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26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ИТОГО сумма к оплате _____________________________________руб.</w:t>
      </w:r>
    </w:p>
    <w:p w:rsidR="002B30F2" w:rsidRPr="00D26AB9" w:rsidRDefault="002B30F2" w:rsidP="002B30F2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26AB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том числе НДС 18%: _____________________________________руб.</w:t>
      </w:r>
    </w:p>
    <w:p w:rsidR="00D26AB9" w:rsidRDefault="00D26AB9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Pr="00D26AB9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26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Подписи сторон: </w:t>
      </w: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2B30F2" w:rsidRPr="00D26AB9" w:rsidTr="00261D7B">
        <w:tc>
          <w:tcPr>
            <w:tcW w:w="4786" w:type="dxa"/>
          </w:tcPr>
          <w:p w:rsidR="002B30F2" w:rsidRPr="00D26AB9" w:rsidRDefault="002B30F2" w:rsidP="002B30F2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26A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D26AB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2B30F2" w:rsidRPr="00D26AB9" w:rsidRDefault="002B30F2" w:rsidP="002B30F2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6A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D26AB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2B30F2" w:rsidRPr="00D26AB9" w:rsidTr="00261D7B">
        <w:tc>
          <w:tcPr>
            <w:tcW w:w="4786" w:type="dxa"/>
          </w:tcPr>
          <w:p w:rsidR="002B30F2" w:rsidRPr="00D26AB9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D26AB9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D26AB9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2B30F2" w:rsidRPr="00D26AB9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D26AB9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D26AB9" w:rsidRDefault="002B30F2" w:rsidP="002B30F2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2B30F2" w:rsidRPr="00D26AB9" w:rsidRDefault="002B30F2" w:rsidP="002B30F2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0F2" w:rsidRPr="00D26AB9" w:rsidTr="00261D7B">
        <w:tc>
          <w:tcPr>
            <w:tcW w:w="4786" w:type="dxa"/>
          </w:tcPr>
          <w:p w:rsidR="00237F73" w:rsidRPr="003A2A53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</w:t>
            </w:r>
          </w:p>
          <w:p w:rsidR="00237F73" w:rsidRPr="00237F73" w:rsidRDefault="00237F73" w:rsidP="00237F73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7F73" w:rsidRPr="00237F73" w:rsidRDefault="00237F73" w:rsidP="00237F73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7F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237F73" w:rsidRPr="00237F73" w:rsidRDefault="00237F73" w:rsidP="00237F73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F73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37F73" w:rsidRPr="00237F73" w:rsidRDefault="00237F73" w:rsidP="00237F73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F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«НПП «Центр </w:t>
            </w:r>
            <w:proofErr w:type="spellStart"/>
            <w:r w:rsidRPr="00237F73">
              <w:rPr>
                <w:rFonts w:ascii="Times New Roman" w:eastAsia="Calibri" w:hAnsi="Times New Roman" w:cs="Times New Roman"/>
                <w:sz w:val="24"/>
                <w:szCs w:val="24"/>
              </w:rPr>
              <w:t>Пултрузии</w:t>
            </w:r>
            <w:proofErr w:type="spellEnd"/>
            <w:r w:rsidRPr="00237F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237F73" w:rsidRPr="00237F73" w:rsidRDefault="00237F73" w:rsidP="00237F73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7F73" w:rsidRPr="00237F73" w:rsidRDefault="00237F73" w:rsidP="00237F73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F7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_________________Потанин П.Г.</w:t>
            </w:r>
          </w:p>
          <w:p w:rsidR="002B30F2" w:rsidRPr="00D26AB9" w:rsidRDefault="00237F73" w:rsidP="00237F73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7F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м.п</w:t>
            </w:r>
            <w:proofErr w:type="spellEnd"/>
            <w:r w:rsidRPr="00237F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B30F2"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</w:p>
        </w:tc>
        <w:tc>
          <w:tcPr>
            <w:tcW w:w="5068" w:type="dxa"/>
          </w:tcPr>
          <w:p w:rsidR="002B30F2" w:rsidRPr="00D26AB9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     </w:t>
            </w:r>
            <w:proofErr w:type="spellStart"/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D26A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2B30F2" w:rsidRPr="00D26AB9" w:rsidRDefault="002B30F2" w:rsidP="00237F73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sectPr w:rsidR="002B30F2" w:rsidRPr="00D26AB9" w:rsidSect="00237F7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AEF" w:rsidRDefault="00736AEF" w:rsidP="00B47156">
      <w:pPr>
        <w:spacing w:after="0" w:line="240" w:lineRule="auto"/>
      </w:pPr>
      <w:r>
        <w:separator/>
      </w:r>
    </w:p>
  </w:endnote>
  <w:endnote w:type="continuationSeparator" w:id="0">
    <w:p w:rsidR="00736AEF" w:rsidRDefault="00736AEF" w:rsidP="00B4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AEF" w:rsidRDefault="00736AEF" w:rsidP="00B47156">
      <w:pPr>
        <w:spacing w:after="0" w:line="240" w:lineRule="auto"/>
      </w:pPr>
      <w:r>
        <w:separator/>
      </w:r>
    </w:p>
  </w:footnote>
  <w:footnote w:type="continuationSeparator" w:id="0">
    <w:p w:rsidR="00736AEF" w:rsidRDefault="00736AEF" w:rsidP="00B4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50"/>
    <w:rsid w:val="00046001"/>
    <w:rsid w:val="000C5575"/>
    <w:rsid w:val="00103B46"/>
    <w:rsid w:val="00237F73"/>
    <w:rsid w:val="002B30F2"/>
    <w:rsid w:val="003169E2"/>
    <w:rsid w:val="003A2A53"/>
    <w:rsid w:val="003B5F3F"/>
    <w:rsid w:val="004873F8"/>
    <w:rsid w:val="004B42AE"/>
    <w:rsid w:val="005229F7"/>
    <w:rsid w:val="005E4466"/>
    <w:rsid w:val="00636A98"/>
    <w:rsid w:val="00736AEF"/>
    <w:rsid w:val="008936C4"/>
    <w:rsid w:val="00B12A50"/>
    <w:rsid w:val="00B47156"/>
    <w:rsid w:val="00BC64EB"/>
    <w:rsid w:val="00BD519E"/>
    <w:rsid w:val="00CE515C"/>
    <w:rsid w:val="00D26AB9"/>
    <w:rsid w:val="00DF12AC"/>
    <w:rsid w:val="00E963CF"/>
    <w:rsid w:val="00F1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3D43-9686-488E-B917-89503E89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Alexandr</cp:lastModifiedBy>
  <cp:revision>8</cp:revision>
  <cp:lastPrinted>2013-11-22T07:40:00Z</cp:lastPrinted>
  <dcterms:created xsi:type="dcterms:W3CDTF">2013-12-06T10:34:00Z</dcterms:created>
  <dcterms:modified xsi:type="dcterms:W3CDTF">2014-01-22T15:03:00Z</dcterms:modified>
</cp:coreProperties>
</file>